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Home Activity Sheet – Spring Week 4</w:t>
      </w:r>
    </w:p>
    <w:tbl>
      <w:tblPr>
        <w:tblStyle w:val="Table1"/>
        <w:tblW w:w="157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3119"/>
        <w:gridCol w:w="10631"/>
        <w:tblGridChange w:id="0">
          <w:tblGrid>
            <w:gridCol w:w="1951"/>
            <w:gridCol w:w="3119"/>
            <w:gridCol w:w="10631"/>
          </w:tblGrid>
        </w:tblGridChange>
      </w:tblGrid>
      <w:tr>
        <w:tc>
          <w:tcPr/>
          <w:p w:rsidR="00000000" w:rsidDel="00000000" w:rsidP="00000000" w:rsidRDefault="00000000" w:rsidRPr="00000000" w14:paraId="00000002">
            <w:pPr>
              <w:spacing w:after="0"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Area</w:t>
            </w:r>
          </w:p>
        </w:tc>
        <w:tc>
          <w:tcPr/>
          <w:p w:rsidR="00000000" w:rsidDel="00000000" w:rsidP="00000000" w:rsidRDefault="00000000" w:rsidRPr="00000000" w14:paraId="00000003">
            <w:pPr>
              <w:spacing w:after="0"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Activity</w:t>
            </w:r>
          </w:p>
        </w:tc>
        <w:tc>
          <w:tcPr/>
          <w:p w:rsidR="00000000" w:rsidDel="00000000" w:rsidP="00000000" w:rsidRDefault="00000000" w:rsidRPr="00000000" w14:paraId="00000004">
            <w:pPr>
              <w:spacing w:after="0"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Examples</w:t>
            </w:r>
          </w:p>
        </w:tc>
      </w:tr>
      <w:tr>
        <w:trPr>
          <w:trHeight w:val="530" w:hRule="atLeast"/>
        </w:trPr>
        <w:tc>
          <w:tcPr>
            <w:vMerge w:val="restart"/>
          </w:tcPr>
          <w:p w:rsidR="00000000" w:rsidDel="00000000" w:rsidP="00000000" w:rsidRDefault="00000000" w:rsidRPr="00000000" w14:paraId="00000005">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Sounds and Letters</w:t>
            </w:r>
          </w:p>
        </w:tc>
        <w:tc>
          <w:tcPr>
            <w:vMerge w:val="restart"/>
          </w:tcPr>
          <w:p w:rsidR="00000000" w:rsidDel="00000000" w:rsidP="00000000" w:rsidRDefault="00000000" w:rsidRPr="00000000" w14:paraId="00000006">
            <w:pPr>
              <w:spacing w:after="0" w:line="240" w:lineRule="auto"/>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Phoneme - ng</w:t>
            </w:r>
          </w:p>
        </w:tc>
        <w:tc>
          <w:tcPr>
            <w:vMerge w:val="restart"/>
          </w:tcPr>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Revise all letter sounds introduced so far and letter names.</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digraph (2 letters that make one sound) </w:t>
            </w:r>
            <w:r w:rsidDel="00000000" w:rsidR="00000000" w:rsidRPr="00000000">
              <w:rPr>
                <w:rFonts w:ascii="Comic Sans MS" w:cs="Comic Sans MS" w:eastAsia="Comic Sans MS" w:hAnsi="Comic Sans MS"/>
                <w:b w:val="1"/>
                <w:sz w:val="18"/>
                <w:szCs w:val="18"/>
                <w:rtl w:val="0"/>
              </w:rPr>
              <w:t xml:space="preserve">ng</w:t>
            </w: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using Jolly Phonics song and actions</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Try writing some sh, ch, th, ng words on paper strips and sorting them according to the digraph.  Encourage your child to say the word before they place the word in the correct place.</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Give your child a sh, ch, th, ng word and ask them to put it in a sentence (orally not written). Being able to compose a sentence is an essential skill for writing.</w:t>
            </w:r>
          </w:p>
        </w:tc>
      </w:tr>
      <w:tr>
        <w:trPr>
          <w:trHeight w:val="525"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C">
            <w:pPr>
              <w:spacing w:after="0" w:before="0" w:line="240" w:lineRule="auto"/>
              <w:ind w:left="0" w:firstLine="0"/>
              <w:jc w:val="both"/>
              <w:rPr>
                <w:rFonts w:ascii="Comic Sans MS" w:cs="Comic Sans MS" w:eastAsia="Comic Sans MS" w:hAnsi="Comic Sans MS"/>
                <w:b w:val="1"/>
                <w:sz w:val="20"/>
                <w:szCs w:val="20"/>
              </w:rPr>
            </w:pPr>
            <w:r w:rsidDel="00000000" w:rsidR="00000000" w:rsidRPr="00000000">
              <w:rPr>
                <w:rtl w:val="0"/>
              </w:rPr>
            </w:r>
          </w:p>
        </w:tc>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0"/>
                <w:szCs w:val="20"/>
              </w:rPr>
            </w:pPr>
            <w:r w:rsidDel="00000000" w:rsidR="00000000" w:rsidRPr="00000000">
              <w:rPr>
                <w:rtl w:val="0"/>
              </w:rPr>
            </w:r>
          </w:p>
        </w:tc>
      </w:tr>
      <w:tr>
        <w:trPr>
          <w:trHeight w:val="420" w:hRule="atLeast"/>
        </w:trPr>
        <w:tc>
          <w:tcPr>
            <w:vMerge w:val="continue"/>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0"/>
                <w:szCs w:val="20"/>
              </w:rPr>
            </w:pPr>
            <w:r w:rsidDel="00000000" w:rsidR="00000000" w:rsidRPr="00000000">
              <w:rPr>
                <w:rtl w:val="0"/>
              </w:rPr>
            </w:r>
          </w:p>
        </w:tc>
        <w:tc>
          <w:tcPr>
            <w:vMerge w:val="continue"/>
          </w:tcPr>
          <w:p w:rsidR="00000000" w:rsidDel="00000000" w:rsidP="00000000" w:rsidRDefault="00000000" w:rsidRPr="00000000" w14:paraId="0000000F">
            <w:pPr>
              <w:spacing w:after="0" w:before="0" w:line="240" w:lineRule="auto"/>
              <w:ind w:left="0" w:firstLine="0"/>
              <w:jc w:val="both"/>
              <w:rPr>
                <w:rFonts w:ascii="Comic Sans MS" w:cs="Comic Sans MS" w:eastAsia="Comic Sans MS" w:hAnsi="Comic Sans MS"/>
                <w:b w:val="1"/>
                <w:sz w:val="20"/>
                <w:szCs w:val="20"/>
              </w:rPr>
            </w:pPr>
            <w:r w:rsidDel="00000000" w:rsidR="00000000" w:rsidRPr="00000000">
              <w:rPr>
                <w:rtl w:val="0"/>
              </w:rPr>
            </w:r>
          </w:p>
        </w:tc>
        <w:tc>
          <w:tcPr>
            <w:vMerge w:val="continue"/>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0"/>
                <w:szCs w:val="20"/>
              </w:rPr>
            </w:pPr>
            <w:r w:rsidDel="00000000" w:rsidR="00000000" w:rsidRPr="00000000">
              <w:rPr>
                <w:rtl w:val="0"/>
              </w:rPr>
            </w:r>
          </w:p>
        </w:tc>
      </w:tr>
      <w:tr>
        <w:trPr>
          <w:trHeight w:val="551" w:hRule="atLeast"/>
        </w:trPr>
        <w:tc>
          <w:tcPr/>
          <w:p w:rsidR="00000000" w:rsidDel="00000000" w:rsidP="00000000" w:rsidRDefault="00000000" w:rsidRPr="00000000" w14:paraId="00000011">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Keywords</w:t>
            </w:r>
          </w:p>
        </w:tc>
        <w:tc>
          <w:tcPr/>
          <w:p w:rsidR="00000000" w:rsidDel="00000000" w:rsidP="00000000" w:rsidRDefault="00000000" w:rsidRPr="00000000" w14:paraId="00000012">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Learn keywords – will, you, they</w:t>
            </w:r>
          </w:p>
        </w:tc>
        <w:tc>
          <w:tcPr/>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Two tricky words the children will have to learn by sight. </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See ideas on previous sheets</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Revise all keywords introduced so far.</w:t>
            </w:r>
          </w:p>
        </w:tc>
      </w:tr>
      <w:tr>
        <w:trPr>
          <w:trHeight w:val="508" w:hRule="atLeast"/>
        </w:trPr>
        <w:tc>
          <w:tcPr/>
          <w:p w:rsidR="00000000" w:rsidDel="00000000" w:rsidP="00000000" w:rsidRDefault="00000000" w:rsidRPr="00000000" w14:paraId="00000016">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Literacy</w:t>
            </w:r>
          </w:p>
        </w:tc>
        <w:tc>
          <w:tcPr/>
          <w:p w:rsidR="00000000" w:rsidDel="00000000" w:rsidP="00000000" w:rsidRDefault="00000000" w:rsidRPr="00000000" w14:paraId="00000017">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“Rowing Boats”</w:t>
            </w:r>
          </w:p>
        </w:tc>
        <w:tc>
          <w:tcPr/>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read the story ”Rowing Boats”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used this story for our assessment writing.  The children have come on so well with their writing.  We are very pleased them.</w:t>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also looked at rhyming words.</w:t>
            </w:r>
          </w:p>
        </w:tc>
      </w:tr>
      <w:tr>
        <w:trPr>
          <w:trHeight w:val="1249" w:hRule="atLeast"/>
        </w:trPr>
        <w:tc>
          <w:tcPr/>
          <w:p w:rsidR="00000000" w:rsidDel="00000000" w:rsidP="00000000" w:rsidRDefault="00000000" w:rsidRPr="00000000" w14:paraId="0000001B">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Numeracy</w:t>
            </w:r>
          </w:p>
        </w:tc>
        <w:tc>
          <w:tcPr/>
          <w:p w:rsidR="00000000" w:rsidDel="00000000" w:rsidP="00000000" w:rsidRDefault="00000000" w:rsidRPr="00000000" w14:paraId="0000001C">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Subtracting</w:t>
            </w:r>
          </w:p>
          <w:p w:rsidR="00000000" w:rsidDel="00000000" w:rsidP="00000000" w:rsidRDefault="00000000" w:rsidRPr="00000000" w14:paraId="0000001D">
            <w:pPr>
              <w:spacing w:after="0" w:line="240" w:lineRule="auto"/>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Practise writing numbers </w:t>
            </w:r>
          </w:p>
        </w:tc>
        <w:tc>
          <w:tcPr/>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been learning to subtract by taking away. The children have been involved in a lot of practical work using objects to count, taking some away and finding how many are left.</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There are lots of rhymes that involve taking away.  Try singing 5 Currant Buns, 10 Fat Sausages, 5 Little Ducks etc</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Put objects on a tray and count how many. Take some away and ask how many are left?</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Practise writing numbers – number 2 and 5 seem to be a common problem with correct formation.</w:t>
            </w:r>
          </w:p>
        </w:tc>
      </w:tr>
      <w:tr>
        <w:trPr>
          <w:trHeight w:val="719" w:hRule="atLeast"/>
        </w:trPr>
        <w:tc>
          <w:tcPr/>
          <w:p w:rsidR="00000000" w:rsidDel="00000000" w:rsidP="00000000" w:rsidRDefault="00000000" w:rsidRPr="00000000" w14:paraId="00000024">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Topic</w:t>
            </w:r>
          </w:p>
        </w:tc>
        <w:tc>
          <w:tcPr/>
          <w:p w:rsidR="00000000" w:rsidDel="00000000" w:rsidP="00000000" w:rsidRDefault="00000000" w:rsidRPr="00000000" w14:paraId="00000025">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Transport –</w:t>
            </w:r>
          </w:p>
          <w:p w:rsidR="00000000" w:rsidDel="00000000" w:rsidP="00000000" w:rsidRDefault="00000000" w:rsidRPr="00000000" w14:paraId="00000026">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Boats,  Floating and Sinking</w:t>
            </w:r>
            <w:r w:rsidDel="00000000" w:rsidR="00000000" w:rsidRPr="00000000">
              <w:rPr>
                <w:rtl w:val="0"/>
              </w:rPr>
            </w:r>
          </w:p>
        </w:tc>
        <w:tc>
          <w:tcPr/>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talked about boats.  </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read the story “Mr Gumpys outing” by John Burningham, who also wrote the story we looked at last week called “Oi get of our train”</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looked at Floating and Sinking.</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Bathtime is a great opportunity to see what floats and sinks.  See if your child can record their findings pictorially.  We would love to see their results in their home link book.</w:t>
            </w:r>
          </w:p>
        </w:tc>
      </w:tr>
      <w:tr>
        <w:trPr>
          <w:trHeight w:val="1459" w:hRule="atLeast"/>
        </w:trPr>
        <w:tc>
          <w:tcPr/>
          <w:p w:rsidR="00000000" w:rsidDel="00000000" w:rsidP="00000000" w:rsidRDefault="00000000" w:rsidRPr="00000000" w14:paraId="0000002B">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Handwriting</w:t>
            </w:r>
          </w:p>
        </w:tc>
        <w:tc>
          <w:tcPr/>
          <w:p w:rsidR="00000000" w:rsidDel="00000000" w:rsidP="00000000" w:rsidRDefault="00000000" w:rsidRPr="00000000" w14:paraId="0000002C">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Cursive Letters</w:t>
            </w:r>
          </w:p>
          <w:p w:rsidR="00000000" w:rsidDel="00000000" w:rsidP="00000000" w:rsidRDefault="00000000" w:rsidRPr="00000000" w14:paraId="0000002D">
            <w:pPr>
              <w:spacing w:after="0" w:line="240" w:lineRule="auto"/>
              <w:jc w:val="both"/>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Continue practise writing their name in cursive writing and you can always move on to surnames!</w:t>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Encourage your child to write the whole letter correctly rather than add the flicks afterwards.</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started over the hill letters this week.</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CW Cursive Writing 5" w:cs="CCW Cursive Writing 5" w:eastAsia="CCW Cursive Writing 5" w:hAnsi="CCW Cursive Writing 5"/>
                <w:b w:val="1"/>
                <w:i w:val="0"/>
                <w:smallCaps w:val="0"/>
                <w:strike w:val="0"/>
                <w:color w:val="000000"/>
                <w:sz w:val="16"/>
                <w:szCs w:val="16"/>
                <w:u w:val="none"/>
                <w:shd w:fill="auto" w:val="clear"/>
                <w:vertAlign w:val="baseline"/>
              </w:rPr>
            </w:pPr>
            <w:r w:rsidDel="00000000" w:rsidR="00000000" w:rsidRPr="00000000">
              <w:rPr>
                <w:rFonts w:ascii="CCW Cursive Writing 5" w:cs="CCW Cursive Writing 5" w:eastAsia="CCW Cursive Writing 5" w:hAnsi="CCW Cursive Writing 5"/>
                <w:b w:val="1"/>
                <w:i w:val="0"/>
                <w:smallCaps w:val="0"/>
                <w:strike w:val="0"/>
                <w:color w:val="000000"/>
                <w:sz w:val="16"/>
                <w:szCs w:val="16"/>
                <w:u w:val="none"/>
                <w:shd w:fill="auto" w:val="clear"/>
                <w:vertAlign w:val="baseline"/>
                <w:rtl w:val="0"/>
              </w:rPr>
              <w:t xml:space="preserve">c – </w:t>
            </w:r>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 xml:space="preserve">start at the bottom, round to the tree and curl back round.</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CW Cursive Writing 5" w:cs="CCW Cursive Writing 5" w:eastAsia="CCW Cursive Writing 5" w:hAnsi="CCW Cursive Writing 5"/>
                <w:b w:val="1"/>
                <w:i w:val="0"/>
                <w:smallCaps w:val="0"/>
                <w:strike w:val="0"/>
                <w:color w:val="000000"/>
                <w:sz w:val="16"/>
                <w:szCs w:val="16"/>
                <w:u w:val="none"/>
                <w:shd w:fill="auto" w:val="clear"/>
                <w:vertAlign w:val="baseline"/>
              </w:rPr>
            </w:pPr>
            <w:r w:rsidDel="00000000" w:rsidR="00000000" w:rsidRPr="00000000">
              <w:rPr>
                <w:rFonts w:ascii="CCW Cursive Writing 5" w:cs="CCW Cursive Writing 5" w:eastAsia="CCW Cursive Writing 5" w:hAnsi="CCW Cursive Writing 5"/>
                <w:b w:val="1"/>
                <w:i w:val="0"/>
                <w:smallCaps w:val="0"/>
                <w:strike w:val="0"/>
                <w:color w:val="000000"/>
                <w:sz w:val="16"/>
                <w:szCs w:val="16"/>
                <w:u w:val="none"/>
                <w:shd w:fill="auto" w:val="clear"/>
                <w:vertAlign w:val="baseline"/>
                <w:rtl w:val="0"/>
              </w:rPr>
              <w:t xml:space="preserve">a - </w:t>
            </w:r>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 xml:space="preserve">start at the bottom, round to the tree, loop back round to other side of the tree, straight down and flick.</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CW Cursive Writing 5" w:cs="CCW Cursive Writing 5" w:eastAsia="CCW Cursive Writing 5" w:hAnsi="CCW Cursive Writing 5"/>
                <w:b w:val="1"/>
                <w:i w:val="0"/>
                <w:smallCaps w:val="0"/>
                <w:strike w:val="0"/>
                <w:color w:val="000000"/>
                <w:sz w:val="18"/>
                <w:szCs w:val="18"/>
                <w:u w:val="none"/>
                <w:shd w:fill="auto" w:val="clear"/>
                <w:vertAlign w:val="baseline"/>
              </w:rPr>
            </w:pPr>
            <w:r w:rsidDel="00000000" w:rsidR="00000000" w:rsidRPr="00000000">
              <w:rPr>
                <w:rFonts w:ascii="CCW Cursive Writing 5" w:cs="CCW Cursive Writing 5" w:eastAsia="CCW Cursive Writing 5" w:hAnsi="CCW Cursive Writing 5"/>
                <w:b w:val="1"/>
                <w:i w:val="0"/>
                <w:smallCaps w:val="0"/>
                <w:strike w:val="0"/>
                <w:color w:val="000000"/>
                <w:sz w:val="18"/>
                <w:szCs w:val="18"/>
                <w:u w:val="none"/>
                <w:shd w:fill="auto" w:val="clear"/>
                <w:vertAlign w:val="baseline"/>
                <w:rtl w:val="0"/>
              </w:rPr>
              <w:t xml:space="preserve">d – </w:t>
            </w:r>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 xml:space="preserve">start at the bottom, round to the tree, loop back round to the other side, climb the tree, straight down and flick.</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Use the hill and tree sheet to practise correct formation – can they do it without?</w:t>
            </w:r>
          </w:p>
        </w:tc>
      </w:tr>
      <w:tr>
        <w:trPr>
          <w:trHeight w:val="281" w:hRule="atLeast"/>
        </w:trPr>
        <w:tc>
          <w:tcPr/>
          <w:p w:rsidR="00000000" w:rsidDel="00000000" w:rsidP="00000000" w:rsidRDefault="00000000" w:rsidRPr="00000000" w14:paraId="00000035">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Other information</w:t>
            </w:r>
          </w:p>
        </w:tc>
        <w:tc>
          <w:tcPr>
            <w:gridSpan w:val="2"/>
          </w:tcPr>
          <w:p w:rsidR="00000000" w:rsidDel="00000000" w:rsidP="00000000" w:rsidRDefault="00000000" w:rsidRPr="00000000" w14:paraId="00000036">
            <w:pPr>
              <w:spacing w:after="0"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Please can you re-name jumpers and belongings. Some have become faded and it is easy to return a named item.</w:t>
            </w:r>
          </w:p>
          <w:p w:rsidR="00000000" w:rsidDel="00000000" w:rsidP="00000000" w:rsidRDefault="00000000" w:rsidRPr="00000000" w14:paraId="00000037">
            <w:pPr>
              <w:spacing w:after="0" w:line="240" w:lineRule="auto"/>
              <w:rPr>
                <w:rFonts w:ascii="Comic Sans MS" w:cs="Comic Sans MS" w:eastAsia="Comic Sans MS" w:hAnsi="Comic Sans MS"/>
                <w:b w:val="1"/>
                <w:sz w:val="18"/>
                <w:szCs w:val="18"/>
              </w:rPr>
            </w:pPr>
            <w:bookmarkStart w:colFirst="0" w:colLast="0" w:name="_heading=h.gjdgxs" w:id="0"/>
            <w:bookmarkEnd w:id="0"/>
            <w:r w:rsidDel="00000000" w:rsidR="00000000" w:rsidRPr="00000000">
              <w:rPr>
                <w:rFonts w:ascii="Comic Sans MS" w:cs="Comic Sans MS" w:eastAsia="Comic Sans MS" w:hAnsi="Comic Sans MS"/>
                <w:b w:val="1"/>
                <w:sz w:val="18"/>
                <w:szCs w:val="18"/>
                <w:rtl w:val="0"/>
              </w:rPr>
              <w:t xml:space="preserve">PE bags will be sent home on the last day of this term.  If your child wears earrings they must be covered by surgical tape so that they can participate in PE.  We would prefer if they were removed on a Friday altogether. Thank you.</w:t>
            </w:r>
          </w:p>
          <w:p w:rsidR="00000000" w:rsidDel="00000000" w:rsidP="00000000" w:rsidRDefault="00000000" w:rsidRPr="00000000" w14:paraId="00000038">
            <w:pPr>
              <w:spacing w:after="0"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Please remember that all previous Home Activity Sheets, phonics and handwriting is put on the school website and app weekly. </w:t>
            </w:r>
          </w:p>
          <w:p w:rsidR="00000000" w:rsidDel="00000000" w:rsidP="00000000" w:rsidRDefault="00000000" w:rsidRPr="00000000" w14:paraId="00000039">
            <w:pPr>
              <w:spacing w:after="0"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18"/>
                <w:szCs w:val="18"/>
                <w:rtl w:val="0"/>
              </w:rPr>
              <w:t xml:space="preserve">Please see letter re “Books and Biscuits” and sign up for your slot, Thank you</w:t>
            </w:r>
            <w:r w:rsidDel="00000000" w:rsidR="00000000" w:rsidRPr="00000000">
              <w:rPr>
                <w:rtl w:val="0"/>
              </w:rPr>
            </w:r>
          </w:p>
        </w:tc>
      </w:tr>
    </w:tbl>
    <w:p w:rsidR="00000000" w:rsidDel="00000000" w:rsidP="00000000" w:rsidRDefault="00000000" w:rsidRPr="00000000" w14:paraId="0000003B">
      <w:pPr>
        <w:ind w:left="36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3C">
      <w:pPr>
        <w:ind w:left="36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3D">
      <w:pPr>
        <w:ind w:left="36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3E">
      <w:pPr>
        <w:jc w:val="center"/>
        <w:rPr>
          <w:rFonts w:ascii="Comic Sans MS" w:cs="Comic Sans MS" w:eastAsia="Comic Sans MS" w:hAnsi="Comic Sans MS"/>
          <w:b w:val="1"/>
          <w:sz w:val="32"/>
          <w:szCs w:val="32"/>
          <w:u w:val="single"/>
        </w:rPr>
      </w:pPr>
      <w:r w:rsidDel="00000000" w:rsidR="00000000" w:rsidRPr="00000000">
        <w:rPr>
          <w:rtl w:val="0"/>
        </w:rPr>
      </w:r>
    </w:p>
    <w:sectPr>
      <w:pgSz w:h="11906" w:w="16838"/>
      <w:pgMar w:bottom="567" w:top="567"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Arial"/>
  <w:font w:name="Courier New"/>
  <w:font w:name="CCW Cursive Writing 5"/>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53A68"/>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99"/>
    <w:rsid w:val="008B0E1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8B0E10"/>
    <w:pPr>
      <w:ind w:left="720"/>
      <w:contextualSpacing w:val="1"/>
    </w:pPr>
  </w:style>
  <w:style w:type="character" w:styleId="Hyperlink">
    <w:name w:val="Hyperlink"/>
    <w:uiPriority w:val="99"/>
    <w:rsid w:val="008B4A36"/>
    <w:rPr>
      <w:rFonts w:cs="Times New Roman"/>
      <w:color w:val="0000ff"/>
      <w:u w:val="single"/>
    </w:rPr>
  </w:style>
  <w:style w:type="paragraph" w:styleId="BalloonText">
    <w:name w:val="Balloon Text"/>
    <w:basedOn w:val="Normal"/>
    <w:link w:val="BalloonTextChar"/>
    <w:uiPriority w:val="99"/>
    <w:semiHidden w:val="1"/>
    <w:rsid w:val="007F29CB"/>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locked w:val="1"/>
    <w:rsid w:val="007F29CB"/>
    <w:rPr>
      <w:rFonts w:ascii="Tahoma" w:cs="Tahoma" w:hAnsi="Tahoma"/>
      <w:sz w:val="16"/>
      <w:szCs w:val="16"/>
    </w:rPr>
  </w:style>
  <w:style w:type="character" w:styleId="FollowedHyperlink">
    <w:name w:val="FollowedHyperlink"/>
    <w:basedOn w:val="DefaultParagraphFont"/>
    <w:uiPriority w:val="99"/>
    <w:semiHidden w:val="1"/>
    <w:unhideWhenUsed w:val="1"/>
    <w:rsid w:val="005A4425"/>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w3k7xJuI3gsec2WtzTefIB9u6g==">AMUW2mVIdxdnRX1UkyeP6My1yZy7jTT4wvQQ26K9hAQs7zsgEOhJ7JQnQxNqlIYaFng51bldr6+u/U3iEL9MpRjJ1TNjutZhUKpIp+3Fxg/KY3MDpuXJdMmzTRmQuI6GGub0YEVfbBQv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2019-01-30T12:34:00Z</dcterms:created>
  <dc:creator>Sarah</dc:creator>
</cp:coreProperties>
</file>